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91B2C" w14:textId="77777777" w:rsidR="004B0F42" w:rsidRPr="004B0F42" w:rsidRDefault="004B0F42" w:rsidP="004B0F4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</w:pPr>
      <w:r w:rsidRPr="004B0F42"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>Tipo de Visto</w:t>
      </w:r>
    </w:p>
    <w:p w14:paraId="3D344BEA" w14:textId="77777777" w:rsidR="004B0F42" w:rsidRPr="004B0F42" w:rsidRDefault="004B0F42" w:rsidP="004B0F4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934A7"/>
          <w:kern w:val="0"/>
          <w:lang w:eastAsia="pt-PT"/>
          <w14:ligatures w14:val="none"/>
        </w:rPr>
      </w:pPr>
      <w:r w:rsidRPr="004B0F42">
        <w:rPr>
          <w:rFonts w:ascii="Arial" w:eastAsia="Times New Roman" w:hAnsi="Arial" w:cs="Arial"/>
          <w:color w:val="0934A7"/>
          <w:kern w:val="0"/>
          <w:lang w:eastAsia="pt-PT"/>
          <w14:ligatures w14:val="none"/>
        </w:rPr>
        <w:t>RESIDÊNCIA - PROCURA DE TRABALHO</w:t>
      </w:r>
    </w:p>
    <w:p w14:paraId="1A511D43" w14:textId="77777777" w:rsidR="004B0F42" w:rsidRPr="004B0F42" w:rsidRDefault="004B0F42" w:rsidP="004B0F4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934A7"/>
          <w:kern w:val="0"/>
          <w:lang w:eastAsia="pt-PT"/>
          <w14:ligatures w14:val="none"/>
        </w:rPr>
      </w:pPr>
      <w:r w:rsidRPr="004B0F42">
        <w:rPr>
          <w:rFonts w:ascii="Arial" w:eastAsia="Times New Roman" w:hAnsi="Arial" w:cs="Arial"/>
          <w:color w:val="0934A7"/>
          <w:kern w:val="0"/>
          <w:lang w:eastAsia="pt-PT"/>
          <w14:ligatures w14:val="none"/>
        </w:rPr>
        <w:t>Os documentos necessários são:</w:t>
      </w:r>
    </w:p>
    <w:p w14:paraId="34DC513B" w14:textId="77777777" w:rsidR="004B0F42" w:rsidRPr="004B0F42" w:rsidRDefault="004B0F42" w:rsidP="004B0F42">
      <w:pPr>
        <w:shd w:val="clear" w:color="auto" w:fill="FFFFFF"/>
        <w:spacing w:before="150" w:after="150" w:line="240" w:lineRule="auto"/>
        <w:jc w:val="both"/>
        <w:rPr>
          <w:rFonts w:ascii="Calibri" w:eastAsia="Times New Roman" w:hAnsi="Calibri" w:cs="Calibri"/>
          <w:color w:val="0934A7"/>
          <w:kern w:val="0"/>
          <w:sz w:val="23"/>
          <w:szCs w:val="23"/>
          <w:lang w:eastAsia="pt-PT"/>
          <w14:ligatures w14:val="none"/>
        </w:rPr>
      </w:pPr>
      <w:r w:rsidRPr="004B0F42">
        <w:rPr>
          <w:rFonts w:ascii="Helvetica" w:eastAsia="Times New Roman" w:hAnsi="Helvetica" w:cs="Helvetica"/>
          <w:b/>
          <w:bCs/>
          <w:color w:val="333333"/>
          <w:kern w:val="0"/>
          <w:sz w:val="27"/>
          <w:szCs w:val="27"/>
          <w:lang w:eastAsia="pt-PT"/>
          <w14:ligatures w14:val="none"/>
        </w:rPr>
        <w:t>Documentação Geral </w:t>
      </w:r>
    </w:p>
    <w:p w14:paraId="03251FA0" w14:textId="77777777" w:rsidR="004B0F42" w:rsidRPr="00D44516" w:rsidRDefault="004B0F42" w:rsidP="004B0F42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333333"/>
          <w:kern w:val="0"/>
          <w:sz w:val="23"/>
          <w:szCs w:val="23"/>
          <w:highlight w:val="yellow"/>
          <w:lang w:eastAsia="pt-PT"/>
          <w14:ligatures w14:val="none"/>
        </w:rPr>
      </w:pPr>
      <w:r w:rsidRPr="00D44516">
        <w:rPr>
          <w:rFonts w:ascii="Helvetica" w:eastAsia="Times New Roman" w:hAnsi="Helvetica" w:cs="Helvetica"/>
          <w:color w:val="333333"/>
          <w:kern w:val="0"/>
          <w:sz w:val="21"/>
          <w:szCs w:val="21"/>
          <w:highlight w:val="yellow"/>
          <w:lang w:eastAsia="pt-PT"/>
          <w14:ligatures w14:val="none"/>
        </w:rPr>
        <w:t>Requerimento em modelo próprio;</w:t>
      </w:r>
    </w:p>
    <w:p w14:paraId="423AF2C6" w14:textId="77777777" w:rsidR="004B0F42" w:rsidRPr="00D44516" w:rsidRDefault="004B0F42" w:rsidP="004B0F42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333333"/>
          <w:kern w:val="0"/>
          <w:sz w:val="23"/>
          <w:szCs w:val="23"/>
          <w:highlight w:val="yellow"/>
          <w:lang w:eastAsia="pt-PT"/>
          <w14:ligatures w14:val="none"/>
        </w:rPr>
      </w:pPr>
      <w:r w:rsidRPr="00D44516">
        <w:rPr>
          <w:rFonts w:ascii="Helvetica" w:eastAsia="Times New Roman" w:hAnsi="Helvetica" w:cs="Helvetica"/>
          <w:color w:val="333333"/>
          <w:kern w:val="0"/>
          <w:sz w:val="21"/>
          <w:szCs w:val="21"/>
          <w:highlight w:val="yellow"/>
          <w:lang w:eastAsia="pt-PT"/>
          <w14:ligatures w14:val="none"/>
        </w:rPr>
        <w:t>Passaporte ou outro documento de viagem válido por mais 3 meses para além da duração da estada prevista;</w:t>
      </w:r>
    </w:p>
    <w:p w14:paraId="6A8071DE" w14:textId="77777777" w:rsidR="004B0F42" w:rsidRPr="004B0F42" w:rsidRDefault="004B0F42" w:rsidP="004B0F42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333333"/>
          <w:kern w:val="0"/>
          <w:sz w:val="23"/>
          <w:szCs w:val="23"/>
          <w:lang w:eastAsia="pt-PT"/>
          <w14:ligatures w14:val="none"/>
        </w:rPr>
      </w:pPr>
      <w:r w:rsidRPr="00D44516">
        <w:rPr>
          <w:rFonts w:ascii="Helvetica" w:eastAsia="Times New Roman" w:hAnsi="Helvetica" w:cs="Helvetica"/>
          <w:color w:val="333333"/>
          <w:kern w:val="0"/>
          <w:sz w:val="21"/>
          <w:szCs w:val="21"/>
          <w:highlight w:val="yellow"/>
          <w:lang w:eastAsia="pt-PT"/>
          <w14:ligatures w14:val="none"/>
        </w:rPr>
        <w:t>Duas fotografias iguais, tipo passe, atualizadas e em boas condições de identificação do requerente</w:t>
      </w:r>
      <w:r w:rsidRPr="004B0F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pt-PT"/>
          <w14:ligatures w14:val="none"/>
        </w:rPr>
        <w:t>;</w:t>
      </w:r>
    </w:p>
    <w:p w14:paraId="5C9D3D9E" w14:textId="77777777" w:rsidR="004B0F42" w:rsidRPr="00D44516" w:rsidRDefault="004B0F42" w:rsidP="004B0F42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333333"/>
          <w:kern w:val="0"/>
          <w:sz w:val="23"/>
          <w:szCs w:val="23"/>
          <w:highlight w:val="red"/>
          <w:lang w:eastAsia="pt-PT"/>
          <w14:ligatures w14:val="none"/>
        </w:rPr>
      </w:pPr>
      <w:r w:rsidRPr="00D44516">
        <w:rPr>
          <w:rFonts w:ascii="Helvetica" w:eastAsia="Times New Roman" w:hAnsi="Helvetica" w:cs="Helvetica"/>
          <w:color w:val="333333"/>
          <w:kern w:val="0"/>
          <w:sz w:val="21"/>
          <w:szCs w:val="21"/>
          <w:highlight w:val="red"/>
          <w:lang w:eastAsia="pt-PT"/>
          <w14:ligatures w14:val="none"/>
        </w:rPr>
        <w:t>Título de transporte que assegure o seu regresso;</w:t>
      </w:r>
    </w:p>
    <w:p w14:paraId="1751CCCA" w14:textId="77777777" w:rsidR="004B0F42" w:rsidRPr="00D44516" w:rsidRDefault="004B0F42" w:rsidP="004B0F42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333333"/>
          <w:kern w:val="0"/>
          <w:sz w:val="23"/>
          <w:szCs w:val="23"/>
          <w:highlight w:val="yellow"/>
          <w:lang w:eastAsia="pt-PT"/>
          <w14:ligatures w14:val="none"/>
        </w:rPr>
      </w:pPr>
      <w:r w:rsidRPr="00D44516">
        <w:rPr>
          <w:rFonts w:ascii="Helvetica" w:eastAsia="Times New Roman" w:hAnsi="Helvetica" w:cs="Helvetica"/>
          <w:color w:val="333333"/>
          <w:kern w:val="0"/>
          <w:sz w:val="21"/>
          <w:szCs w:val="21"/>
          <w:highlight w:val="yellow"/>
          <w:lang w:eastAsia="pt-PT"/>
          <w14:ligatures w14:val="none"/>
        </w:rPr>
        <w:t>Comprovativo da situação regular caso seja de outra nacionalidade que não a do país onde solicita visto;</w:t>
      </w:r>
    </w:p>
    <w:p w14:paraId="382A148F" w14:textId="77777777" w:rsidR="004B0F42" w:rsidRPr="00D44516" w:rsidRDefault="004B0F42" w:rsidP="004B0F42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333333"/>
          <w:kern w:val="0"/>
          <w:sz w:val="23"/>
          <w:szCs w:val="23"/>
          <w:highlight w:val="yellow"/>
          <w:lang w:eastAsia="pt-PT"/>
          <w14:ligatures w14:val="none"/>
        </w:rPr>
      </w:pPr>
      <w:r w:rsidRPr="00D44516">
        <w:rPr>
          <w:rFonts w:ascii="Helvetica" w:eastAsia="Times New Roman" w:hAnsi="Helvetica" w:cs="Helvetica"/>
          <w:color w:val="333333"/>
          <w:kern w:val="0"/>
          <w:sz w:val="21"/>
          <w:szCs w:val="21"/>
          <w:highlight w:val="yellow"/>
          <w:lang w:eastAsia="pt-PT"/>
          <w14:ligatures w14:val="none"/>
        </w:rPr>
        <w:t>Requerimento para consulta do registo criminal português pelo Serviço de Estrangeiros e Fronteiras (SEF);</w:t>
      </w:r>
    </w:p>
    <w:p w14:paraId="41638E1C" w14:textId="77777777" w:rsidR="004B0F42" w:rsidRPr="004B0F42" w:rsidRDefault="004B0F42" w:rsidP="004B0F42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333333"/>
          <w:kern w:val="0"/>
          <w:sz w:val="23"/>
          <w:szCs w:val="23"/>
          <w:lang w:eastAsia="pt-PT"/>
          <w14:ligatures w14:val="none"/>
        </w:rPr>
      </w:pPr>
      <w:r w:rsidRPr="004B0F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pt-PT"/>
          <w14:ligatures w14:val="none"/>
        </w:rPr>
        <w:t>Certificado de registo criminal do país de origem ou do país onde o requerente resida há mais de um ano (os menores de 16 anos estão isentos da apresentação dos documentos relativos ao registo criminal);</w:t>
      </w:r>
    </w:p>
    <w:p w14:paraId="234FB20C" w14:textId="77777777" w:rsidR="004B0F42" w:rsidRPr="004B0F42" w:rsidRDefault="004B0F42" w:rsidP="004B0F42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333333"/>
          <w:kern w:val="0"/>
          <w:sz w:val="23"/>
          <w:szCs w:val="23"/>
          <w:lang w:eastAsia="pt-PT"/>
          <w14:ligatures w14:val="none"/>
        </w:rPr>
      </w:pPr>
      <w:r w:rsidRPr="004B0F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pt-PT"/>
          <w14:ligatures w14:val="none"/>
        </w:rPr>
        <w:t>Seguro de viagem válido, que permita cobrir as despesas necessárias por razões médicas, incluindo assistência médica urgente e eventual repatriamento;</w:t>
      </w:r>
    </w:p>
    <w:p w14:paraId="436E4316" w14:textId="77777777" w:rsidR="004B0F42" w:rsidRPr="004B0F42" w:rsidRDefault="004B0F42" w:rsidP="004B0F42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333333"/>
          <w:kern w:val="0"/>
          <w:sz w:val="23"/>
          <w:szCs w:val="23"/>
          <w:lang w:eastAsia="pt-PT"/>
          <w14:ligatures w14:val="none"/>
        </w:rPr>
      </w:pPr>
      <w:r w:rsidRPr="004B0F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pt-PT"/>
          <w14:ligatures w14:val="none"/>
        </w:rPr>
        <w:t>Comprovativo da disponibilidade de recursos financeiros, no montante de pelo menos três vezes o valor da retribuição mínima mensal garantida.</w:t>
      </w:r>
    </w:p>
    <w:p w14:paraId="78107CD4" w14:textId="77777777" w:rsidR="004B0F42" w:rsidRPr="004B0F42" w:rsidRDefault="004B0F42" w:rsidP="004B0F42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Times New Roman" w:hAnsi="Calibri" w:cs="Calibri"/>
          <w:color w:val="333333"/>
          <w:kern w:val="0"/>
          <w:sz w:val="23"/>
          <w:szCs w:val="23"/>
          <w:lang w:eastAsia="pt-PT"/>
          <w14:ligatures w14:val="none"/>
        </w:rPr>
      </w:pPr>
      <w:r w:rsidRPr="004B0F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pt-PT"/>
          <w14:ligatures w14:val="none"/>
        </w:rPr>
        <w:t>Título de transporte que assegure o seu regresso.</w:t>
      </w:r>
    </w:p>
    <w:p w14:paraId="2B91C90D" w14:textId="77777777" w:rsidR="004B0F42" w:rsidRPr="004B0F42" w:rsidRDefault="004B0F42" w:rsidP="004B0F42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0934A7"/>
          <w:kern w:val="0"/>
          <w:sz w:val="23"/>
          <w:szCs w:val="23"/>
          <w:lang w:eastAsia="pt-PT"/>
          <w14:ligatures w14:val="none"/>
        </w:rPr>
      </w:pPr>
      <w:r w:rsidRPr="004B0F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pt-PT"/>
          <w14:ligatures w14:val="none"/>
        </w:rPr>
        <w:t>Poderá ser dispensada o comprovativo de meios de subsistência próprios mediante a apresentação de um termo de responsabilidade subscrito por cidadão português ou cidadão estrangeiro habilitado, com documento de residência em Portugal, que garanta a alimentação e alojamento ao requerente do visto, bem como a reposição dos custos de afastamento, em caso de permanência irregular. </w:t>
      </w:r>
    </w:p>
    <w:p w14:paraId="12DAD144" w14:textId="77777777" w:rsidR="004B0F42" w:rsidRPr="004B0F42" w:rsidRDefault="004B0F42" w:rsidP="004B0F42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0934A7"/>
          <w:kern w:val="0"/>
          <w:sz w:val="23"/>
          <w:szCs w:val="23"/>
          <w:lang w:eastAsia="pt-PT"/>
          <w14:ligatures w14:val="none"/>
        </w:rPr>
      </w:pPr>
      <w:r w:rsidRPr="004B0F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pt-PT"/>
          <w14:ligatures w14:val="none"/>
        </w:rPr>
        <w:t>Este deve ainda dispor de meios de subsistência no montante de pelo menos três vezes o valor da retribuição mínima mensal garantida.</w:t>
      </w:r>
    </w:p>
    <w:p w14:paraId="6F9AD380" w14:textId="77777777" w:rsidR="004B0F42" w:rsidRPr="004B0F42" w:rsidRDefault="004B0F42" w:rsidP="004B0F42">
      <w:pPr>
        <w:shd w:val="clear" w:color="auto" w:fill="FFFFFF"/>
        <w:spacing w:before="150" w:after="150" w:line="240" w:lineRule="auto"/>
        <w:jc w:val="both"/>
        <w:rPr>
          <w:rFonts w:ascii="Calibri" w:eastAsia="Times New Roman" w:hAnsi="Calibri" w:cs="Calibri"/>
          <w:color w:val="0934A7"/>
          <w:kern w:val="0"/>
          <w:sz w:val="23"/>
          <w:szCs w:val="23"/>
          <w:lang w:eastAsia="pt-PT"/>
          <w14:ligatures w14:val="none"/>
        </w:rPr>
      </w:pPr>
      <w:r w:rsidRPr="004B0F42">
        <w:rPr>
          <w:rFonts w:ascii="Helvetica" w:eastAsia="Times New Roman" w:hAnsi="Helvetica" w:cs="Helvetica"/>
          <w:b/>
          <w:bCs/>
          <w:color w:val="333333"/>
          <w:kern w:val="0"/>
          <w:sz w:val="27"/>
          <w:szCs w:val="27"/>
          <w:lang w:eastAsia="pt-PT"/>
          <w14:ligatures w14:val="none"/>
        </w:rPr>
        <w:t>Documentação específica:</w:t>
      </w:r>
    </w:p>
    <w:p w14:paraId="21B0BF60" w14:textId="77777777" w:rsidR="004B0F42" w:rsidRPr="00D44516" w:rsidRDefault="004B0F42" w:rsidP="004B0F42">
      <w:pPr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333333"/>
          <w:kern w:val="0"/>
          <w:sz w:val="23"/>
          <w:szCs w:val="23"/>
          <w:highlight w:val="yellow"/>
          <w:lang w:eastAsia="pt-PT"/>
          <w14:ligatures w14:val="none"/>
        </w:rPr>
      </w:pPr>
      <w:r w:rsidRPr="00D44516">
        <w:rPr>
          <w:rFonts w:ascii="Helvetica" w:eastAsia="Times New Roman" w:hAnsi="Helvetica" w:cs="Helvetica"/>
          <w:color w:val="333333"/>
          <w:kern w:val="0"/>
          <w:sz w:val="21"/>
          <w:szCs w:val="21"/>
          <w:highlight w:val="yellow"/>
          <w:lang w:eastAsia="pt-PT"/>
          <w14:ligatures w14:val="none"/>
        </w:rPr>
        <w:t>Declaração com indicação das condições da estada prevista;</w:t>
      </w:r>
    </w:p>
    <w:p w14:paraId="14AA92AE" w14:textId="77777777" w:rsidR="004B0F42" w:rsidRPr="004B0F42" w:rsidRDefault="004B0F42" w:rsidP="004B0F4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934A7"/>
          <w:kern w:val="0"/>
          <w:lang w:eastAsia="pt-PT"/>
          <w14:ligatures w14:val="none"/>
        </w:rPr>
      </w:pPr>
      <w:r w:rsidRPr="00D44516">
        <w:rPr>
          <w:rFonts w:ascii="Helvetica" w:eastAsia="Times New Roman" w:hAnsi="Helvetica" w:cs="Helvetica"/>
          <w:color w:val="333333"/>
          <w:kern w:val="0"/>
          <w:sz w:val="21"/>
          <w:szCs w:val="21"/>
          <w:highlight w:val="yellow"/>
          <w:lang w:eastAsia="pt-PT"/>
          <w14:ligatures w14:val="none"/>
        </w:rPr>
        <w:t>Comprovativo de apresentação de declaração de manifestação de interesse para inscrição no IEFP, apresentada online, em local próprio do sítio do IEFP, com identificação das habilitações académicas e da experiência profissional.</w:t>
      </w:r>
    </w:p>
    <w:p w14:paraId="2B9094A7" w14:textId="77777777" w:rsidR="00E92613" w:rsidRDefault="00E92613"/>
    <w:sectPr w:rsidR="00E926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1452F"/>
    <w:multiLevelType w:val="multilevel"/>
    <w:tmpl w:val="B142AC6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D812FCA"/>
    <w:multiLevelType w:val="multilevel"/>
    <w:tmpl w:val="2522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8621538">
    <w:abstractNumId w:val="0"/>
  </w:num>
  <w:num w:numId="2" w16cid:durableId="7124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42"/>
    <w:rsid w:val="004B0F42"/>
    <w:rsid w:val="00D44516"/>
    <w:rsid w:val="00E9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0A6CA"/>
  <w15:chartTrackingRefBased/>
  <w15:docId w15:val="{FAF14BE8-41BD-4D3E-A223-D23D94316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0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4B0F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307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hipolito pereira</dc:creator>
  <cp:keywords/>
  <dc:description/>
  <cp:lastModifiedBy>hipolito pereira</cp:lastModifiedBy>
  <cp:revision>4</cp:revision>
  <dcterms:created xsi:type="dcterms:W3CDTF">2023-04-17T18:06:00Z</dcterms:created>
  <dcterms:modified xsi:type="dcterms:W3CDTF">2023-04-17T18:28:00Z</dcterms:modified>
</cp:coreProperties>
</file>